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atLeast"/>
        <w:jc w:val="both"/>
        <w:outlineLvl w:val="1"/>
        <w:rPr>
          <w:rFonts w:hint="eastAsia" w:ascii="楷体" w:hAnsi="楷体" w:eastAsia="楷体" w:cs="楷体"/>
          <w:b w:val="0"/>
          <w:bCs/>
          <w:kern w:val="0"/>
          <w:sz w:val="32"/>
          <w:szCs w:val="32"/>
          <w:lang w:val="en-US" w:eastAsia="zh-CN"/>
        </w:rPr>
      </w:pPr>
      <w:r>
        <w:rPr>
          <w:rFonts w:hint="eastAsia" w:ascii="楷体" w:hAnsi="楷体" w:eastAsia="楷体" w:cs="楷体"/>
          <w:b w:val="0"/>
          <w:bCs/>
          <w:kern w:val="0"/>
          <w:sz w:val="32"/>
          <w:szCs w:val="32"/>
          <w:lang w:val="en-US" w:eastAsia="zh-CN"/>
        </w:rPr>
        <w:t>附件1</w:t>
      </w:r>
    </w:p>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大学生入伍优惠政策</w:t>
      </w:r>
    </w:p>
    <w:p>
      <w:pPr>
        <w:spacing w:line="480" w:lineRule="exact"/>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依法服兵役是中华人民共和国每一个公民义不容辞的责任和义务。军营是一所培养人才的大学校，是一座锻炼人才的大熔炉。当兵的历史是一笔不可多得的宝贵财富。参军报国既是磨练人生、实现理想抱负的重要途径，更是热爱祖国的高尚行为。谁选择了军营，谁就选择了光荣，选择了责任。广大适龄青年朋友们，好女儿，当兵去！</w:t>
      </w:r>
    </w:p>
    <w:p>
      <w:pPr>
        <w:spacing w:line="480" w:lineRule="exact"/>
        <w:ind w:firstLine="560" w:firstLineChars="200"/>
        <w:jc w:val="left"/>
        <w:rPr>
          <w:rFonts w:hint="eastAsia" w:ascii="黑体" w:hAnsi="黑体" w:eastAsia="黑体" w:cs="黑体"/>
          <w:b w:val="0"/>
          <w:bCs/>
          <w:sz w:val="28"/>
          <w:szCs w:val="28"/>
          <w:lang w:val="en-US"/>
        </w:rPr>
      </w:pPr>
      <w:r>
        <w:rPr>
          <w:rFonts w:hint="eastAsia" w:ascii="黑体" w:hAnsi="黑体" w:eastAsia="黑体" w:cs="黑体"/>
          <w:b w:val="0"/>
          <w:bCs/>
          <w:sz w:val="28"/>
          <w:szCs w:val="28"/>
          <w:lang w:val="en-US" w:eastAsia="zh-CN"/>
        </w:rPr>
        <w:t>一、奖励优待</w:t>
      </w:r>
    </w:p>
    <w:p>
      <w:pPr>
        <w:spacing w:line="480" w:lineRule="exact"/>
        <w:ind w:firstLine="551" w:firstLineChars="196"/>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lang w:val="en-US" w:eastAsia="zh-CN"/>
        </w:rPr>
        <w:t>国家教育资助。</w:t>
      </w:r>
      <w:r>
        <w:rPr>
          <w:rFonts w:hint="eastAsia" w:ascii="仿宋_GB2312" w:hAnsi="仿宋_GB2312" w:eastAsia="仿宋_GB2312" w:cs="仿宋_GB2312"/>
          <w:sz w:val="28"/>
          <w:szCs w:val="28"/>
          <w:lang w:val="en-US" w:eastAsia="zh-CN"/>
        </w:rPr>
        <w:t>应征入伍服义务兵役、招收为军士、退役后复学或入学的高等学</w:t>
      </w:r>
      <w:r>
        <w:rPr>
          <w:rFonts w:hint="default" w:ascii="仿宋_GB2312" w:hAnsi="仿宋_GB2312" w:eastAsia="仿宋_GB2312" w:cs="仿宋_GB2312"/>
          <w:sz w:val="28"/>
          <w:szCs w:val="28"/>
          <w:lang w:val="en-US" w:eastAsia="zh-CN"/>
        </w:rPr>
        <w:t xml:space="preserve">校学生享受学费补偿、国家助学贷款代偿、学费减免，标准为本专科生每人每年最高不超过12000元，研究生每人每年最高不超过16000元。 </w:t>
      </w:r>
    </w:p>
    <w:p>
      <w:pPr>
        <w:spacing w:line="480" w:lineRule="exact"/>
        <w:ind w:firstLine="551" w:firstLineChars="196"/>
        <w:rPr>
          <w:rFonts w:hint="eastAsia" w:ascii="仿宋_GB2312" w:hAnsi="仿宋_GB2312" w:eastAsia="仿宋_GB2312" w:cs="仿宋_GB2312"/>
          <w:sz w:val="28"/>
          <w:szCs w:val="28"/>
        </w:rPr>
      </w:pPr>
      <w:r>
        <w:rPr>
          <w:rFonts w:hint="default" w:ascii="仿宋_GB2312" w:hAnsi="仿宋_GB2312" w:eastAsia="仿宋_GB2312" w:cs="仿宋_GB2312"/>
          <w:b/>
          <w:bCs/>
          <w:sz w:val="28"/>
          <w:szCs w:val="28"/>
          <w:lang w:val="en-US" w:eastAsia="zh-CN"/>
        </w:rPr>
        <w:t>交通食宿补助。</w:t>
      </w:r>
      <w:r>
        <w:rPr>
          <w:rFonts w:hint="default" w:ascii="仿宋_GB2312" w:hAnsi="仿宋_GB2312" w:eastAsia="仿宋_GB2312" w:cs="仿宋_GB2312"/>
          <w:sz w:val="28"/>
          <w:szCs w:val="28"/>
          <w:lang w:val="en-US" w:eastAsia="zh-CN"/>
        </w:rPr>
        <w:t xml:space="preserve">高校在校生、毕业生跨省辖市返回学校或户籍地参加征集的，应征地征兵办公室应给予学生交通、食宿等相应补助。 </w:t>
      </w:r>
    </w:p>
    <w:p>
      <w:pPr>
        <w:spacing w:line="480" w:lineRule="exact"/>
        <w:ind w:firstLine="551" w:firstLineChars="196"/>
        <w:rPr>
          <w:rFonts w:hint="eastAsia" w:ascii="仿宋_GB2312" w:hAnsi="仿宋_GB2312" w:eastAsia="仿宋_GB2312" w:cs="仿宋_GB2312"/>
          <w:sz w:val="28"/>
          <w:szCs w:val="28"/>
        </w:rPr>
      </w:pPr>
      <w:r>
        <w:rPr>
          <w:rFonts w:hint="default" w:ascii="仿宋_GB2312" w:hAnsi="仿宋_GB2312" w:eastAsia="仿宋_GB2312" w:cs="仿宋_GB2312"/>
          <w:b/>
          <w:bCs/>
          <w:sz w:val="28"/>
          <w:szCs w:val="28"/>
          <w:lang w:val="en-US" w:eastAsia="zh-CN"/>
        </w:rPr>
        <w:t>评优评先表彰。</w:t>
      </w:r>
      <w:r>
        <w:rPr>
          <w:rFonts w:hint="default" w:ascii="仿宋_GB2312" w:hAnsi="仿宋_GB2312" w:eastAsia="仿宋_GB2312" w:cs="仿宋_GB2312"/>
          <w:sz w:val="28"/>
          <w:szCs w:val="28"/>
          <w:lang w:val="en-US" w:eastAsia="zh-CN"/>
        </w:rPr>
        <w:t xml:space="preserve">批准入伍的高校学生（含应届毕业生、在校生），在学校评优评先中同等条件下优先，获得三等功以上奖励或者考入军校（含军士学校)、直接提干、晋升军士的，在河南省“三好学生”评选表彰中优先评选，不受名额限制。 </w:t>
      </w:r>
    </w:p>
    <w:p>
      <w:pPr>
        <w:spacing w:line="480" w:lineRule="exact"/>
        <w:ind w:firstLine="551" w:firstLineChars="196"/>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生活费补助。</w:t>
      </w:r>
      <w:r>
        <w:rPr>
          <w:rFonts w:hint="default" w:ascii="仿宋_GB2312" w:hAnsi="仿宋_GB2312" w:eastAsia="仿宋_GB2312" w:cs="仿宋_GB2312"/>
          <w:sz w:val="28"/>
          <w:szCs w:val="28"/>
          <w:lang w:val="en-US" w:eastAsia="zh-CN"/>
        </w:rPr>
        <w:t xml:space="preserve">对应征入伍服义务兵役的高校在读学生(含应届毕业生)每人一次性给予5000元生活费补助。在学校所在地入伍的由学校发放，回户籍所在地应征入伍的，由批准入伍的县(市、区)征兵办公室发放。 </w:t>
      </w:r>
    </w:p>
    <w:p>
      <w:pPr>
        <w:spacing w:line="480" w:lineRule="exact"/>
        <w:ind w:firstLine="551" w:firstLineChars="196"/>
        <w:rPr>
          <w:rFonts w:hint="eastAsia"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协议义务履行。</w:t>
      </w:r>
      <w:r>
        <w:rPr>
          <w:rFonts w:hint="default" w:ascii="仿宋_GB2312" w:hAnsi="仿宋_GB2312" w:eastAsia="仿宋_GB2312" w:cs="仿宋_GB2312"/>
          <w:sz w:val="28"/>
          <w:szCs w:val="28"/>
          <w:lang w:val="en-US" w:eastAsia="zh-CN"/>
        </w:rPr>
        <w:t>公费师范生、医学定向(含企业委托培养)高校学生(含毕业生、在校生、新生),优先新生),优先履行服兵役义务，服义务兵役年限计算为工龄，等同于履行协议义务。入伍的在读生(含新生)退役后，原专业取消的，转入本校其他相近专业学习。服役期间晋升 为军士或提升为军官、考入军队院校的，以及直接招收军士入伍的，可办理解约手续。</w:t>
      </w:r>
    </w:p>
    <w:p>
      <w:pPr>
        <w:spacing w:line="480" w:lineRule="exact"/>
        <w:ind w:firstLine="551" w:firstLineChars="196"/>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津贴补贴。</w:t>
      </w:r>
      <w:r>
        <w:rPr>
          <w:rFonts w:hint="default" w:ascii="仿宋_GB2312" w:hAnsi="仿宋_GB2312" w:eastAsia="仿宋_GB2312" w:cs="仿宋_GB2312"/>
          <w:sz w:val="28"/>
          <w:szCs w:val="28"/>
          <w:lang w:val="en-US" w:eastAsia="zh-CN"/>
        </w:rPr>
        <w:t>义务兵服役期间享受供给制生活待遇，按规定享受津贴和补贴。现行津贴标准，第一年每月1000元，第二年每月1100元(不包括骨干津贴</w:t>
      </w:r>
      <w:r>
        <w:rPr>
          <w:rFonts w:hint="eastAsia" w:ascii="仿宋_GB2312" w:hAnsi="仿宋_GB2312" w:eastAsia="仿宋_GB2312" w:cs="仿宋_GB2312"/>
          <w:sz w:val="28"/>
          <w:szCs w:val="28"/>
          <w:lang w:val="en-US" w:eastAsia="zh-CN"/>
        </w:rPr>
        <w:t>、</w:t>
      </w:r>
      <w:r>
        <w:rPr>
          <w:rFonts w:hint="default" w:ascii="仿宋_GB2312" w:hAnsi="仿宋_GB2312" w:eastAsia="仿宋_GB2312" w:cs="仿宋_GB2312"/>
          <w:sz w:val="28"/>
          <w:szCs w:val="28"/>
          <w:lang w:val="en-US" w:eastAsia="zh-CN"/>
        </w:rPr>
        <w:t xml:space="preserve">特殊岗位津贴、艰苦边远地区补贴、防暑降温费等补贴)。义务兵从部队发出的平信，免费邮递。现役军人凭有效证件优先购票乘坐境内运行的火车、轮船、长途公共汽车以及民航班机，参观 游览公园、博物馆、展览馆、名胜古迹等享受优待。 </w:t>
      </w:r>
    </w:p>
    <w:p>
      <w:pPr>
        <w:spacing w:line="480" w:lineRule="exact"/>
        <w:ind w:firstLine="562" w:firstLineChars="200"/>
        <w:jc w:val="left"/>
        <w:rPr>
          <w:rFonts w:hint="eastAsia" w:ascii="仿宋_GB2312" w:hAnsi="仿宋_GB2312" w:eastAsia="仿宋_GB2312" w:cs="仿宋_GB2312"/>
          <w:b/>
          <w:sz w:val="28"/>
          <w:szCs w:val="28"/>
        </w:rPr>
      </w:pPr>
      <w:r>
        <w:rPr>
          <w:rFonts w:hint="default" w:ascii="仿宋_GB2312" w:hAnsi="仿宋_GB2312" w:eastAsia="仿宋_GB2312" w:cs="仿宋_GB2312"/>
          <w:b/>
          <w:bCs/>
          <w:sz w:val="28"/>
          <w:szCs w:val="28"/>
          <w:lang w:val="en-US" w:eastAsia="zh-CN"/>
        </w:rPr>
        <w:t>家庭优待金。</w:t>
      </w:r>
      <w:r>
        <w:rPr>
          <w:rFonts w:hint="default" w:ascii="仿宋_GB2312" w:hAnsi="仿宋_GB2312" w:eastAsia="仿宋_GB2312" w:cs="仿宋_GB2312"/>
          <w:sz w:val="28"/>
          <w:szCs w:val="28"/>
          <w:lang w:val="en-US" w:eastAsia="zh-CN"/>
        </w:rPr>
        <w:t xml:space="preserve">义务兵服现役期间，其家庭由批准入伍地政府发放义务兵家庭优待金。义务兵的家属按照规定享受军属优待。义务兵和军士入伍前依法取得的农村土地承包经营权，服现役期间应当保留。义务兵家庭优待金由批准入伍地县级退役军人事务部 门组织发放。从批准入伍时间开始计算，每服满6个月义务兵役发放一次，不满6个月按6个月发放，原则上不超过两年。义务兵在服役期间提干、考入军校、提前选改为军士后，不再享受家庭优待金。故意隐瞒病史或采取非法手段取得入伍资格被注销入伍手续的，以及因违法违纪或拒服兵役等原因被军队除名或开除军籍的义务兵不予发放。 </w:t>
      </w:r>
    </w:p>
    <w:p>
      <w:pPr>
        <w:spacing w:line="480" w:lineRule="exact"/>
        <w:ind w:firstLine="560" w:firstLineChars="200"/>
        <w:jc w:val="left"/>
        <w:rPr>
          <w:rFonts w:hint="eastAsia" w:ascii="黑体" w:hAnsi="黑体" w:eastAsia="黑体" w:cs="黑体"/>
          <w:b w:val="0"/>
          <w:bCs/>
          <w:sz w:val="28"/>
          <w:szCs w:val="28"/>
          <w:lang w:val="en-US" w:eastAsia="zh-CN"/>
        </w:rPr>
      </w:pPr>
      <w:r>
        <w:rPr>
          <w:rFonts w:hint="eastAsia" w:ascii="黑体" w:hAnsi="黑体" w:eastAsia="黑体" w:cs="黑体"/>
          <w:b w:val="0"/>
          <w:bCs/>
          <w:sz w:val="28"/>
          <w:szCs w:val="28"/>
          <w:lang w:val="en-US" w:eastAsia="zh-CN"/>
        </w:rPr>
        <w:t>二、部队发展</w:t>
      </w:r>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成长为军士。</w:t>
      </w:r>
      <w:r>
        <w:rPr>
          <w:rFonts w:hint="default" w:ascii="仿宋_GB2312" w:hAnsi="仿宋_GB2312" w:eastAsia="仿宋_GB2312" w:cs="仿宋_GB2312"/>
          <w:sz w:val="28"/>
          <w:szCs w:val="28"/>
          <w:lang w:val="en-US" w:eastAsia="zh-CN"/>
        </w:rPr>
        <w:t xml:space="preserve">①报考军士院校。现役士兵符合条件的可报考部队军士学校，毕业后取得大专学历，并授予相应军土军衔。②直接选改军士。义务兵服役期满，经本人申请并符合相关条件的，可选改军士，授予相应军士军衔。大学毕业生首次授予军士军衔时，根据取得全日制专科以上学历在普通高等学校按照国家规定学制就读年数和以往服役年限之和确定军衔级别。义务兵服役期间表现特别优秀的，服役满1年，经批准可以提前选改为军士。军土表现优秀的可以优先晋升军衔，表现特别优秀且符合有关规定的，可以提前1年晋升军衔。二级上士、一级上士、三级军士长、二级军士长满衔级最低年限未晋升军 衔的，可以在本衔级继续服现役，符合规定条件的，在每个年度均可以晋升军衔。 </w:t>
      </w:r>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成长为军官。</w:t>
      </w:r>
      <w:r>
        <w:rPr>
          <w:rFonts w:hint="default" w:ascii="仿宋_GB2312" w:hAnsi="仿宋_GB2312" w:eastAsia="仿宋_GB2312" w:cs="仿宋_GB2312"/>
          <w:sz w:val="28"/>
          <w:szCs w:val="28"/>
          <w:lang w:val="en-US" w:eastAsia="zh-CN"/>
        </w:rPr>
        <w:t>①报考军校。对象为普通高中毕业以上文化程度或同等学力人员，未婚，年龄不超过22周岁，符合条件的，可以参加军队统一招生考试进入军队院校学习。入伍前是普通高等学校在校生、毕业生或者是少数民族的，可放宽1岁。②直接提干。对象为普通高校全日制本科以上毕业，服役满1年、不超过3年，本科年龄不超过 26周岁，研究生毕业生不超过29周岁，符合部队相关条件，可以提干。其中在驻西藏和三类以上艰苦边远地区少数民族聚居区部队服役的少数民族士兵，年龄可以放宽1岁。③保送入学。主要从师级以下作战部队，以及驻新疆、西藏屯垦部队选拔，保送入军队院校学习，培训合格后提拔为军官。普通高中毕业以上文化程度或同等学力，服役满1年、不超过8年，年龄不超过25岁，其中，入伍前为普通高等学校全日制本科毕业且取得学位的，年龄放宽至26岁；研究生毕业生且取得相应学位的，年龄放宽至29岁。在驻西藏和三类以上艰苦边远地区少数民族聚居区部队服役的少数民族土兵年龄可放宽1岁。</w:t>
      </w:r>
    </w:p>
    <w:p>
      <w:pPr>
        <w:spacing w:line="480" w:lineRule="exact"/>
        <w:ind w:firstLine="560" w:firstLineChars="200"/>
        <w:jc w:val="left"/>
        <w:rPr>
          <w:rFonts w:hint="default" w:ascii="黑体" w:hAnsi="黑体" w:eastAsia="黑体" w:cs="黑体"/>
          <w:b w:val="0"/>
          <w:bCs/>
          <w:sz w:val="28"/>
          <w:szCs w:val="28"/>
          <w:lang w:val="en-US" w:eastAsia="zh-CN"/>
        </w:rPr>
      </w:pPr>
      <w:r>
        <w:rPr>
          <w:rFonts w:hint="eastAsia" w:ascii="黑体" w:hAnsi="黑体" w:eastAsia="黑体" w:cs="黑体"/>
          <w:b w:val="0"/>
          <w:bCs/>
          <w:sz w:val="28"/>
          <w:szCs w:val="28"/>
          <w:lang w:val="en-US" w:eastAsia="zh-CN"/>
        </w:rPr>
        <w:t>三、退役就业</w:t>
      </w:r>
    </w:p>
    <w:p>
      <w:pPr>
        <w:spacing w:line="480" w:lineRule="exact"/>
        <w:ind w:firstLine="562" w:firstLineChars="200"/>
        <w:jc w:val="left"/>
        <w:rPr>
          <w:rFonts w:hint="eastAsia" w:ascii="仿宋_GB2312" w:hAnsi="仿宋_GB2312" w:eastAsia="仿宋_GB2312" w:cs="仿宋_GB2312"/>
          <w:b/>
          <w:sz w:val="28"/>
          <w:szCs w:val="28"/>
        </w:rPr>
      </w:pPr>
      <w:r>
        <w:rPr>
          <w:rFonts w:hint="default" w:ascii="仿宋_GB2312" w:hAnsi="仿宋_GB2312" w:eastAsia="仿宋_GB2312" w:cs="仿宋_GB2312"/>
          <w:b/>
          <w:bCs/>
          <w:sz w:val="28"/>
          <w:szCs w:val="28"/>
          <w:lang w:val="en-US" w:eastAsia="zh-CN"/>
        </w:rPr>
        <w:t>退役安置办法。</w:t>
      </w:r>
      <w:r>
        <w:rPr>
          <w:rFonts w:hint="default" w:ascii="仿宋_GB2312" w:hAnsi="仿宋_GB2312" w:eastAsia="仿宋_GB2312" w:cs="仿宋_GB2312"/>
          <w:sz w:val="28"/>
          <w:szCs w:val="28"/>
          <w:lang w:val="en-US" w:eastAsia="zh-CN"/>
        </w:rPr>
        <w:t>对退出现役的义务兵，国家采取自主就业、安排工作、供养等方式妥善安置。对退出现役的军士，国家采取逐月领取退役金、自主就业、安排工作、退休、供养等方式妥善安置。服现役期间平时获得二等功以上荣誉或者战时获得三等功以上荣誉以及属于烈士子女的义务兵退出现役，由安置地的县级以上地方人民政府安排工作。因战、因公、因病致残的义务兵退出现役，按照国家规定的评定残疾等级采取安排工作、供养等方式予以妥善安置。军士退出现役，服现役满十二年或者符合国家规定的其他条件的，由安置地的县级以上地方人民政府安排工作。军士服现役满三十年或者年满五十五周岁或者符合国家规定的其他条件的，作退休安置。因战、因公、因病致残的军士退出现役，按照国家规定的评定残疾等级采取安排工作、退休、供养等方式予以妥善安置。</w:t>
      </w:r>
      <w:bookmarkStart w:id="0" w:name="_GoBack"/>
      <w:bookmarkEnd w:id="0"/>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允许复工复职。</w:t>
      </w:r>
      <w:r>
        <w:rPr>
          <w:rFonts w:hint="default" w:ascii="仿宋_GB2312" w:hAnsi="仿宋_GB2312" w:eastAsia="仿宋_GB2312" w:cs="仿宋_GB2312"/>
          <w:sz w:val="28"/>
          <w:szCs w:val="28"/>
          <w:lang w:val="en-US" w:eastAsia="zh-CN"/>
        </w:rPr>
        <w:t xml:space="preserve">在征集期间，同时被机关、团体、企业事业单位招收录用或者聘用的，应当优先履行服兵役义务；有关机关、团体、企业事业单位应当服从国防和军队建设的需要，服现役期间保留其被录用或聘用资格。义务兵和军士入伍前是机关、团体、事业单位或者国有企业工作人员的，退出现役后可以选择复职复工。 </w:t>
      </w:r>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专项定向招录。</w:t>
      </w:r>
      <w:r>
        <w:rPr>
          <w:rFonts w:hint="default" w:ascii="仿宋_GB2312" w:hAnsi="仿宋_GB2312" w:eastAsia="仿宋_GB2312" w:cs="仿宋_GB2312"/>
          <w:sz w:val="28"/>
          <w:szCs w:val="28"/>
          <w:lang w:val="en-US" w:eastAsia="zh-CN"/>
        </w:rPr>
        <w:t xml:space="preserve">在军队服役5年(含)以上的高校毕业生士兵退役后可以报考面向服务基层项目人员定向考录的职位。退役士兵报考公务员、应聘事业单位职位的，在军队服现役经历视为基层工作经历，服现役年限计算为工龄。全省专武干部职务出现空缺时，主要从退役大学生士兵中招录，报名数量不足时可招录其他人员；全省政法干警招录时，安排一定比例用于定向招录退役大学生士兵；国有企业招工时，安排不低于20%的比例，用于定向招录退役大学生士兵；退役大学生士兵参加省、市事业单位公开招聘的，笔试总分加5分；参加县、乡各类事业单位公开招聘的，笔试总分加10分，同等条件下优先聘用。 </w:t>
      </w:r>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免费技能培训。</w:t>
      </w:r>
      <w:r>
        <w:rPr>
          <w:rFonts w:hint="default" w:ascii="仿宋_GB2312" w:hAnsi="仿宋_GB2312" w:eastAsia="仿宋_GB2312" w:cs="仿宋_GB2312"/>
          <w:sz w:val="28"/>
          <w:szCs w:val="28"/>
          <w:lang w:val="en-US" w:eastAsia="zh-CN"/>
        </w:rPr>
        <w:t xml:space="preserve">自主就业退役士兵，在退出现役后可选择接受一次免费(免学杂费、住宿费、技能鉴定费)培训，并享受培训期间生活补助，教育培训期限一般为2年，最短不少于3个月。 </w:t>
      </w:r>
    </w:p>
    <w:p>
      <w:pPr>
        <w:spacing w:line="480" w:lineRule="exact"/>
        <w:ind w:firstLine="562" w:firstLineChars="200"/>
        <w:jc w:val="left"/>
        <w:rPr>
          <w:rFonts w:hint="default" w:ascii="仿宋_GB2312" w:hAnsi="仿宋_GB2312" w:eastAsia="仿宋_GB2312" w:cs="仿宋_GB2312"/>
          <w:sz w:val="28"/>
          <w:szCs w:val="28"/>
          <w:lang w:val="en-US" w:eastAsia="zh-CN"/>
        </w:rPr>
      </w:pPr>
      <w:r>
        <w:rPr>
          <w:rFonts w:hint="default" w:ascii="仿宋_GB2312" w:hAnsi="仿宋_GB2312" w:eastAsia="仿宋_GB2312" w:cs="仿宋_GB2312"/>
          <w:b/>
          <w:bCs/>
          <w:sz w:val="28"/>
          <w:szCs w:val="28"/>
          <w:lang w:val="en-US" w:eastAsia="zh-CN"/>
        </w:rPr>
        <w:t>创业税收优惠。</w:t>
      </w:r>
      <w:r>
        <w:rPr>
          <w:rFonts w:hint="default" w:ascii="仿宋_GB2312" w:hAnsi="仿宋_GB2312" w:eastAsia="仿宋_GB2312" w:cs="仿宋_GB2312"/>
          <w:sz w:val="28"/>
          <w:szCs w:val="28"/>
          <w:lang w:val="en-US" w:eastAsia="zh-CN"/>
        </w:rPr>
        <w:t xml:space="preserve">符合条件的自主就业退役士兵及其创办的小微企业可申请创业担保贷款，并按国家规定享受贷款贴息。退役军人从事个体经营，符合条件的可享受国家相关税收优惠。一次性退役金。义务兵退出现役自主就业的，按照国家规定发给一次性退役金。现行基本标准为服现役每满一年，发给4500元。获得荣誉称号或者立功的退役士兵，以基本标准为基数，按照一定比例增发退役金。安置地的县级以上地方人民政府根据当地的实际情况发给经济补助，两年义务兵，河南省再发给一次性自主就业补助金9000元。 </w:t>
      </w:r>
    </w:p>
    <w:p>
      <w:pPr>
        <w:spacing w:line="480" w:lineRule="exact"/>
        <w:ind w:firstLine="562" w:firstLineChars="200"/>
        <w:jc w:val="left"/>
      </w:pPr>
      <w:r>
        <w:rPr>
          <w:rFonts w:hint="default" w:ascii="仿宋_GB2312" w:hAnsi="仿宋_GB2312" w:eastAsia="仿宋_GB2312" w:cs="仿宋_GB2312"/>
          <w:b/>
          <w:bCs/>
          <w:sz w:val="28"/>
          <w:szCs w:val="28"/>
          <w:lang w:val="en-US" w:eastAsia="zh-CN"/>
        </w:rPr>
        <w:t>享受就业服务。</w:t>
      </w:r>
      <w:r>
        <w:rPr>
          <w:rFonts w:hint="default" w:ascii="仿宋_GB2312" w:hAnsi="仿宋_GB2312" w:eastAsia="仿宋_GB2312" w:cs="仿宋_GB2312"/>
          <w:sz w:val="28"/>
          <w:szCs w:val="28"/>
          <w:lang w:val="en-US" w:eastAsia="zh-CN"/>
        </w:rPr>
        <w:t xml:space="preserve">高校毕业生士兵退役1年内，可视同当年的应届毕业生，凭用人单位录(聘)用手续，向原就读高校再次申请办理就业报到手续；退役高校毕业生士兵可以参加户籍所在地省级毕业生就业指导机构、原毕业高校就业招聘会，享受就业信息、重点推荐、就业指导等就业服务。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JhYzcxNTdiNDQxM2U4MGUyMzRkMzk2NmRlZjc2YWYifQ=="/>
  </w:docVars>
  <w:rsids>
    <w:rsidRoot w:val="002E1643"/>
    <w:rsid w:val="00293032"/>
    <w:rsid w:val="002E1643"/>
    <w:rsid w:val="005F50D5"/>
    <w:rsid w:val="00753DE1"/>
    <w:rsid w:val="00843745"/>
    <w:rsid w:val="008B454E"/>
    <w:rsid w:val="00AB6858"/>
    <w:rsid w:val="00B13124"/>
    <w:rsid w:val="00C75583"/>
    <w:rsid w:val="00CC5DC4"/>
    <w:rsid w:val="06CB2E95"/>
    <w:rsid w:val="07676A8A"/>
    <w:rsid w:val="08271B09"/>
    <w:rsid w:val="14735B59"/>
    <w:rsid w:val="1A6E0A02"/>
    <w:rsid w:val="1E583B13"/>
    <w:rsid w:val="1EBE2A4F"/>
    <w:rsid w:val="2C8D0211"/>
    <w:rsid w:val="2F144D43"/>
    <w:rsid w:val="3DE50EF1"/>
    <w:rsid w:val="3E355E1F"/>
    <w:rsid w:val="442A5A15"/>
    <w:rsid w:val="48B92B4A"/>
    <w:rsid w:val="4CD447A7"/>
    <w:rsid w:val="6442286C"/>
    <w:rsid w:val="76CA4164"/>
    <w:rsid w:val="7D0D5CCF"/>
    <w:rsid w:val="7F7A25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0"/>
    <w:rPr>
      <w:b/>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3032</Words>
  <Characters>3066</Characters>
  <Lines>12</Lines>
  <Paragraphs>3</Paragraphs>
  <TotalTime>11</TotalTime>
  <ScaleCrop>false</ScaleCrop>
  <LinksUpToDate>false</LinksUpToDate>
  <CharactersWithSpaces>3083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2020-06-03T00:16:00Z</dcterms:created>
  <dc:creator>韩 智利</dc:creator>
  <cp:lastModifiedBy>刘振卫</cp:lastModifiedBy>
  <dcterms:modified xsi:type="dcterms:W3CDTF">2023-06-26T09:41:42Z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B3CCED9E362C4CB2B885100863BD5FAC_13</vt:lpwstr>
  </property>
</Properties>
</file>